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 ТЫВА</w:t>
      </w:r>
    </w:p>
    <w:p w:rsidR="00161F04" w:rsidRPr="00161F04" w:rsidRDefault="00161F04" w:rsidP="00161F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ХУРАЛ ПРЕДСТАВИТЕЛЕЙ ПИЙ-ХЕМСКОГО КОЖУУНА</w:t>
      </w: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668510, Республика Тыва, Пий-Хемский кожуун, г. Туран, ул. Кочетова, 11 , тел./факс 21-7-25</w:t>
      </w: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 Е Ш Е Н И Е</w:t>
      </w:r>
      <w:r w:rsidR="00973E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161F04" w:rsidRPr="00161F04" w:rsidRDefault="00161F04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F04" w:rsidRPr="00161F04" w:rsidRDefault="00973ECA" w:rsidP="0016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от. 06</w:t>
      </w:r>
      <w:r w:rsidR="00161F04"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ноября</w:t>
      </w:r>
      <w:r w:rsidR="00161F04" w:rsidRPr="00161F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</w:t>
      </w:r>
      <w:r w:rsidR="00E173E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="003779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 № 38</w:t>
      </w:r>
      <w:bookmarkStart w:id="0" w:name="_GoBack"/>
      <w:bookmarkEnd w:id="0"/>
    </w:p>
    <w:p w:rsidR="005F52DF" w:rsidRPr="00BC4574" w:rsidRDefault="005F52DF" w:rsidP="005F5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6F85" w:rsidRPr="00253EDB" w:rsidRDefault="00F430A6" w:rsidP="00084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индексации заработной платы работников </w:t>
      </w:r>
      <w:r w:rsidR="00161F04"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казенных, </w:t>
      </w:r>
      <w:r w:rsidR="00161F04"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бюджетн</w:t>
      </w:r>
      <w:r w:rsidR="00161F04"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 и автономных</w:t>
      </w:r>
      <w:r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1F04"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учреждений</w:t>
      </w:r>
      <w:r w:rsidR="00161F04" w:rsidRPr="00253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636F85" w:rsidRPr="00253EDB">
        <w:rPr>
          <w:rFonts w:ascii="Times New Roman" w:hAnsi="Times New Roman" w:cs="Times New Roman"/>
          <w:b/>
          <w:sz w:val="26"/>
          <w:szCs w:val="26"/>
        </w:rPr>
        <w:t>Пий-Хемского кожууна Республики Ты</w:t>
      </w:r>
      <w:r w:rsidRPr="00253EDB">
        <w:rPr>
          <w:rFonts w:ascii="Times New Roman" w:hAnsi="Times New Roman" w:cs="Times New Roman"/>
          <w:b/>
          <w:sz w:val="26"/>
          <w:szCs w:val="26"/>
        </w:rPr>
        <w:t>ва</w:t>
      </w:r>
    </w:p>
    <w:p w:rsidR="009C17A3" w:rsidRPr="00253EDB" w:rsidRDefault="009C17A3" w:rsidP="00084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F04" w:rsidRPr="00253EDB" w:rsidRDefault="00471D87" w:rsidP="000845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F430A6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повышения уровня реального содержания заработной платы, в соответствии со статьей 134 Трудового кодекса Российской Федерации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статьей 15 Конституционного закона Республики Тыва от 31 декабря 2003 г. № 95 ВХ-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 О Правительстве Республики Тыва»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 исполнение постановления Правительства Республики Тыва от </w:t>
      </w:r>
      <w:r w:rsidR="00E173E2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173E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E173E2">
        <w:rPr>
          <w:rFonts w:ascii="Times New Roman" w:eastAsia="Times New Roman" w:hAnsi="Times New Roman" w:cs="Times New Roman"/>
          <w:sz w:val="26"/>
          <w:szCs w:val="26"/>
          <w:lang w:eastAsia="ru-RU"/>
        </w:rPr>
        <w:t>519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индексации заработной платы работников 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казенных, 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1F04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автономных учреждений</w:t>
      </w:r>
      <w:r w:rsidR="00F501E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1E3" w:rsidRPr="00253EDB">
        <w:rPr>
          <w:rFonts w:ascii="Times New Roman" w:hAnsi="Times New Roman" w:cs="Times New Roman"/>
          <w:sz w:val="26"/>
          <w:szCs w:val="26"/>
        </w:rPr>
        <w:t>Республики Тыва»</w:t>
      </w:r>
      <w:r w:rsidR="009C17A3" w:rsidRPr="00253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1F04" w:rsidRPr="00253E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Хурал представителей </w:t>
      </w:r>
    </w:p>
    <w:p w:rsidR="00161F04" w:rsidRPr="00161F04" w:rsidRDefault="00161F04" w:rsidP="00084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61F04" w:rsidRPr="00161F04" w:rsidRDefault="00161F04" w:rsidP="00084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61F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 Е Ш И Л:</w:t>
      </w:r>
    </w:p>
    <w:p w:rsidR="00161F04" w:rsidRPr="00161F04" w:rsidRDefault="00161F04" w:rsidP="000845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2B6D" w:rsidRPr="00253EDB" w:rsidRDefault="00E173E2" w:rsidP="0008454F">
      <w:pPr>
        <w:pStyle w:val="21"/>
        <w:numPr>
          <w:ilvl w:val="0"/>
          <w:numId w:val="16"/>
        </w:numPr>
        <w:shd w:val="clear" w:color="auto" w:fill="auto"/>
        <w:tabs>
          <w:tab w:val="left" w:pos="1028"/>
        </w:tabs>
        <w:spacing w:after="0" w:line="240" w:lineRule="auto"/>
        <w:ind w:firstLine="740"/>
        <w:contextualSpacing/>
        <w:jc w:val="both"/>
        <w:rPr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t>П</w:t>
      </w:r>
      <w:r w:rsidR="00F430A6" w:rsidRPr="00253EDB">
        <w:rPr>
          <w:color w:val="000000"/>
          <w:sz w:val="26"/>
          <w:szCs w:val="26"/>
          <w:lang w:eastAsia="ru-RU" w:bidi="ru-RU"/>
        </w:rPr>
        <w:t xml:space="preserve">роиндексировать с 1 </w:t>
      </w:r>
      <w:r w:rsidR="00161F04" w:rsidRPr="00253EDB">
        <w:rPr>
          <w:color w:val="000000"/>
          <w:sz w:val="26"/>
          <w:szCs w:val="26"/>
          <w:lang w:eastAsia="ru-RU" w:bidi="ru-RU"/>
        </w:rPr>
        <w:t>октября 20</w:t>
      </w:r>
      <w:r>
        <w:rPr>
          <w:color w:val="000000"/>
          <w:sz w:val="26"/>
          <w:szCs w:val="26"/>
          <w:lang w:eastAsia="ru-RU" w:bidi="ru-RU"/>
        </w:rPr>
        <w:t>20</w:t>
      </w:r>
      <w:r w:rsidR="00F430A6" w:rsidRPr="00253EDB">
        <w:rPr>
          <w:color w:val="000000"/>
          <w:sz w:val="26"/>
          <w:szCs w:val="26"/>
          <w:lang w:eastAsia="ru-RU" w:bidi="ru-RU"/>
        </w:rPr>
        <w:t xml:space="preserve"> г. на </w:t>
      </w:r>
      <w:r w:rsidR="00161F04" w:rsidRPr="00253EDB">
        <w:rPr>
          <w:color w:val="000000"/>
          <w:sz w:val="26"/>
          <w:szCs w:val="26"/>
          <w:lang w:eastAsia="ru-RU" w:bidi="ru-RU"/>
        </w:rPr>
        <w:t>3</w:t>
      </w:r>
      <w:r w:rsidR="00F430A6" w:rsidRPr="00253EDB">
        <w:rPr>
          <w:color w:val="000000"/>
          <w:sz w:val="26"/>
          <w:szCs w:val="26"/>
          <w:lang w:eastAsia="ru-RU" w:bidi="ru-RU"/>
        </w:rPr>
        <w:t xml:space="preserve"> процента размеры окладов (должностных окладов), ставок заработной платы работников </w:t>
      </w:r>
      <w:r w:rsidR="00161F04" w:rsidRPr="00253EDB">
        <w:rPr>
          <w:color w:val="000000"/>
          <w:sz w:val="26"/>
          <w:szCs w:val="26"/>
          <w:lang w:eastAsia="ru-RU" w:bidi="ru-RU"/>
        </w:rPr>
        <w:t xml:space="preserve">казенных, </w:t>
      </w:r>
      <w:r w:rsidR="00F430A6" w:rsidRPr="00253EDB">
        <w:rPr>
          <w:color w:val="000000"/>
          <w:sz w:val="26"/>
          <w:szCs w:val="26"/>
          <w:lang w:eastAsia="ru-RU" w:bidi="ru-RU"/>
        </w:rPr>
        <w:t>бюджетн</w:t>
      </w:r>
      <w:r w:rsidR="00161F04" w:rsidRPr="00253EDB">
        <w:rPr>
          <w:color w:val="000000"/>
          <w:sz w:val="26"/>
          <w:szCs w:val="26"/>
          <w:lang w:eastAsia="ru-RU" w:bidi="ru-RU"/>
        </w:rPr>
        <w:t>ых</w:t>
      </w:r>
      <w:r w:rsidR="00F430A6" w:rsidRPr="00253EDB">
        <w:rPr>
          <w:color w:val="000000"/>
          <w:sz w:val="26"/>
          <w:szCs w:val="26"/>
          <w:lang w:eastAsia="ru-RU" w:bidi="ru-RU"/>
        </w:rPr>
        <w:t xml:space="preserve"> </w:t>
      </w:r>
      <w:r w:rsidR="00161F04" w:rsidRPr="00253EDB">
        <w:rPr>
          <w:color w:val="000000"/>
          <w:sz w:val="26"/>
          <w:szCs w:val="26"/>
          <w:lang w:eastAsia="ru-RU" w:bidi="ru-RU"/>
        </w:rPr>
        <w:t>и автономных учреждений</w:t>
      </w:r>
      <w:r w:rsidR="00F430A6" w:rsidRPr="00253EDB">
        <w:rPr>
          <w:color w:val="000000"/>
          <w:sz w:val="26"/>
          <w:szCs w:val="26"/>
          <w:lang w:eastAsia="ru-RU" w:bidi="ru-RU"/>
        </w:rPr>
        <w:t xml:space="preserve"> </w:t>
      </w:r>
      <w:r w:rsidR="00F430A6" w:rsidRPr="00253EDB">
        <w:rPr>
          <w:spacing w:val="2"/>
          <w:sz w:val="26"/>
          <w:szCs w:val="26"/>
          <w:shd w:val="clear" w:color="auto" w:fill="FFFFFF"/>
        </w:rPr>
        <w:t>Пий-Хемского кожууна</w:t>
      </w:r>
      <w:r w:rsidR="00161F04" w:rsidRPr="00253EDB">
        <w:rPr>
          <w:spacing w:val="2"/>
          <w:sz w:val="26"/>
          <w:szCs w:val="26"/>
          <w:shd w:val="clear" w:color="auto" w:fill="FFFFFF"/>
        </w:rPr>
        <w:t xml:space="preserve"> Республики Тыва</w:t>
      </w:r>
      <w:r w:rsidR="00F430A6" w:rsidRPr="00253EDB">
        <w:rPr>
          <w:color w:val="000000"/>
          <w:sz w:val="26"/>
          <w:szCs w:val="26"/>
          <w:lang w:eastAsia="ru-RU" w:bidi="ru-RU"/>
        </w:rPr>
        <w:t>, на которых не распространяются указы Президента Российской Федерации от 7 мая</w:t>
      </w:r>
      <w:r w:rsidR="00161F04" w:rsidRPr="00253EDB">
        <w:rPr>
          <w:color w:val="000000"/>
          <w:sz w:val="26"/>
          <w:szCs w:val="26"/>
          <w:lang w:eastAsia="ru-RU" w:bidi="ru-RU"/>
        </w:rPr>
        <w:t xml:space="preserve"> </w:t>
      </w:r>
      <w:r w:rsidR="00F430A6" w:rsidRPr="00253EDB">
        <w:rPr>
          <w:color w:val="000000"/>
          <w:sz w:val="26"/>
          <w:szCs w:val="26"/>
          <w:lang w:eastAsia="ru-RU" w:bidi="ru-RU"/>
        </w:rPr>
        <w:t xml:space="preserve"> 2012 г. № 597 «О мероприятиях по реализации государственной социальной политики», от 1 июня 2012 г. № 761 «О Национальной стратегии действий в интересах детей на 2012-2017 годы», от 28 декабря 2012 г. № 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972B6D" w:rsidRPr="00253EDB" w:rsidRDefault="00972B6D" w:rsidP="0008454F">
      <w:pPr>
        <w:widowControl w:val="0"/>
        <w:autoSpaceDE w:val="0"/>
        <w:autoSpaceDN w:val="0"/>
        <w:adjustRightInd w:val="0"/>
        <w:spacing w:after="0" w:line="240" w:lineRule="auto"/>
        <w:ind w:firstLine="74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3EDB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F501E3" w:rsidRPr="00253EDB">
        <w:rPr>
          <w:rFonts w:ascii="Times New Roman" w:eastAsia="Calibri" w:hAnsi="Times New Roman" w:cs="Times New Roman"/>
          <w:sz w:val="26"/>
          <w:szCs w:val="26"/>
        </w:rPr>
        <w:t xml:space="preserve">Настоящее </w:t>
      </w:r>
      <w:r w:rsidR="0008454F">
        <w:rPr>
          <w:rFonts w:ascii="Times New Roman" w:eastAsia="Calibri" w:hAnsi="Times New Roman" w:cs="Times New Roman"/>
          <w:sz w:val="26"/>
          <w:szCs w:val="26"/>
        </w:rPr>
        <w:t>Решение</w:t>
      </w:r>
      <w:r w:rsidR="00F501E3" w:rsidRPr="00253E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30A6" w:rsidRPr="00253EDB">
        <w:rPr>
          <w:rFonts w:ascii="Times New Roman" w:eastAsia="Calibri" w:hAnsi="Times New Roman" w:cs="Times New Roman"/>
          <w:sz w:val="26"/>
          <w:szCs w:val="26"/>
        </w:rPr>
        <w:t xml:space="preserve">вступает в силу </w:t>
      </w:r>
      <w:r w:rsidR="00F501E3" w:rsidRPr="00253EDB">
        <w:rPr>
          <w:rFonts w:ascii="Times New Roman" w:eastAsia="Calibri" w:hAnsi="Times New Roman" w:cs="Times New Roman"/>
          <w:sz w:val="26"/>
          <w:szCs w:val="26"/>
        </w:rPr>
        <w:t xml:space="preserve">с момента </w:t>
      </w:r>
      <w:r w:rsidR="008B155E">
        <w:rPr>
          <w:rFonts w:ascii="Times New Roman" w:eastAsia="Calibri" w:hAnsi="Times New Roman" w:cs="Times New Roman"/>
          <w:sz w:val="26"/>
          <w:szCs w:val="26"/>
        </w:rPr>
        <w:t>его подписания</w:t>
      </w:r>
      <w:r w:rsidRPr="00253ED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53EDB" w:rsidRPr="00253EDB" w:rsidRDefault="00972B6D" w:rsidP="0008454F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53EDB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3. </w:t>
      </w:r>
      <w:r w:rsidR="00253EDB" w:rsidRPr="00253EDB">
        <w:rPr>
          <w:rFonts w:ascii="Times New Roman" w:eastAsia="Calibri" w:hAnsi="Times New Roman" w:cs="Times New Roman"/>
          <w:sz w:val="26"/>
          <w:szCs w:val="26"/>
        </w:rPr>
        <w:t xml:space="preserve">Обнародовать настоящее решение на официальном сайте Хурала представителей Пий-Хемского кожууна в информационно - телекоммуникационной сети «Интернет». </w:t>
      </w:r>
    </w:p>
    <w:p w:rsidR="00253EDB" w:rsidRPr="00253EDB" w:rsidRDefault="00253EDB" w:rsidP="0008454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53EDB" w:rsidRDefault="00253EDB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8454F" w:rsidRPr="00253EDB" w:rsidRDefault="0008454F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53EDB" w:rsidRPr="00253EDB" w:rsidRDefault="00253EDB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>Глава муниципального района –</w:t>
      </w:r>
    </w:p>
    <w:p w:rsidR="00253EDB" w:rsidRPr="00253EDB" w:rsidRDefault="00253EDB" w:rsidP="00253ED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>Председатель Хурала представителей</w:t>
      </w:r>
    </w:p>
    <w:p w:rsidR="002B22B2" w:rsidRPr="00253EDB" w:rsidRDefault="00253EDB" w:rsidP="00253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>Пий-Хемского кожууна</w:t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253ED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</w:t>
      </w:r>
      <w:r w:rsidR="008B155E">
        <w:rPr>
          <w:rFonts w:ascii="Times New Roman" w:eastAsia="Calibri" w:hAnsi="Times New Roman" w:cs="Times New Roman"/>
          <w:color w:val="000000"/>
          <w:sz w:val="26"/>
          <w:szCs w:val="26"/>
        </w:rPr>
        <w:t>Л.С. Лопчар</w:t>
      </w:r>
    </w:p>
    <w:sectPr w:rsidR="002B22B2" w:rsidRPr="00253EDB" w:rsidSect="00BC457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E2" w:rsidRDefault="009116E2" w:rsidP="00030DCC">
      <w:pPr>
        <w:spacing w:after="0" w:line="240" w:lineRule="auto"/>
      </w:pPr>
      <w:r>
        <w:separator/>
      </w:r>
    </w:p>
  </w:endnote>
  <w:endnote w:type="continuationSeparator" w:id="0">
    <w:p w:rsidR="009116E2" w:rsidRDefault="009116E2" w:rsidP="0003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E2" w:rsidRDefault="009116E2" w:rsidP="00030DCC">
      <w:pPr>
        <w:spacing w:after="0" w:line="240" w:lineRule="auto"/>
      </w:pPr>
      <w:r>
        <w:separator/>
      </w:r>
    </w:p>
  </w:footnote>
  <w:footnote w:type="continuationSeparator" w:id="0">
    <w:p w:rsidR="009116E2" w:rsidRDefault="009116E2" w:rsidP="0003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74" w:rsidRDefault="00BC4574">
    <w:pPr>
      <w:pStyle w:val="a8"/>
      <w:jc w:val="center"/>
    </w:pPr>
  </w:p>
  <w:p w:rsidR="00BC4574" w:rsidRDefault="00BC45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F01"/>
    <w:multiLevelType w:val="multilevel"/>
    <w:tmpl w:val="FC1E92C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2D2D2D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D2D2D"/>
      </w:rPr>
    </w:lvl>
  </w:abstractNum>
  <w:abstractNum w:abstractNumId="1" w15:restartNumberingAfterBreak="0">
    <w:nsid w:val="104A1EB1"/>
    <w:multiLevelType w:val="multilevel"/>
    <w:tmpl w:val="D212B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2" w15:restartNumberingAfterBreak="0">
    <w:nsid w:val="124F15F5"/>
    <w:multiLevelType w:val="hybridMultilevel"/>
    <w:tmpl w:val="E03841FA"/>
    <w:lvl w:ilvl="0" w:tplc="C9F8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101D7"/>
    <w:multiLevelType w:val="hybridMultilevel"/>
    <w:tmpl w:val="9B5C951A"/>
    <w:lvl w:ilvl="0" w:tplc="40903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62048"/>
    <w:multiLevelType w:val="multilevel"/>
    <w:tmpl w:val="2130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1C867E3B"/>
    <w:multiLevelType w:val="hybridMultilevel"/>
    <w:tmpl w:val="BF86028E"/>
    <w:lvl w:ilvl="0" w:tplc="FEDAAE8C">
      <w:start w:val="1"/>
      <w:numFmt w:val="decimal"/>
      <w:lvlText w:val="%1."/>
      <w:lvlJc w:val="left"/>
      <w:pPr>
        <w:tabs>
          <w:tab w:val="num" w:pos="1815"/>
        </w:tabs>
        <w:ind w:left="1815" w:hanging="1035"/>
      </w:pPr>
      <w:rPr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75353"/>
    <w:multiLevelType w:val="hybridMultilevel"/>
    <w:tmpl w:val="949459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F756B"/>
    <w:multiLevelType w:val="multilevel"/>
    <w:tmpl w:val="683646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2D2D2D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</w:abstractNum>
  <w:abstractNum w:abstractNumId="8" w15:restartNumberingAfterBreak="0">
    <w:nsid w:val="34D63532"/>
    <w:multiLevelType w:val="hybridMultilevel"/>
    <w:tmpl w:val="FBD4B164"/>
    <w:lvl w:ilvl="0" w:tplc="81C620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EDAAE8C">
      <w:start w:val="1"/>
      <w:numFmt w:val="decimal"/>
      <w:lvlText w:val="%2."/>
      <w:lvlJc w:val="left"/>
      <w:pPr>
        <w:tabs>
          <w:tab w:val="num" w:pos="1815"/>
        </w:tabs>
        <w:ind w:left="1815" w:hanging="1035"/>
      </w:pPr>
      <w:rPr>
        <w:color w:val="000000"/>
        <w:sz w:val="20"/>
        <w:szCs w:val="20"/>
      </w:rPr>
    </w:lvl>
    <w:lvl w:ilvl="2" w:tplc="AAA85F90">
      <w:start w:val="1"/>
      <w:numFmt w:val="decimal"/>
      <w:lvlText w:val="%3)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922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4871F5"/>
    <w:multiLevelType w:val="multilevel"/>
    <w:tmpl w:val="969AF9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2D2D2D"/>
        <w:sz w:val="2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2D2D2D"/>
        <w:sz w:val="2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2D2D2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2D2D2D"/>
        <w:sz w:val="21"/>
      </w:rPr>
    </w:lvl>
  </w:abstractNum>
  <w:abstractNum w:abstractNumId="11" w15:restartNumberingAfterBreak="0">
    <w:nsid w:val="6EA044AB"/>
    <w:multiLevelType w:val="multilevel"/>
    <w:tmpl w:val="5590E61A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D2D2D"/>
        <w:sz w:val="21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</w:rPr>
    </w:lvl>
  </w:abstractNum>
  <w:abstractNum w:abstractNumId="12" w15:restartNumberingAfterBreak="0">
    <w:nsid w:val="7165707A"/>
    <w:multiLevelType w:val="hybridMultilevel"/>
    <w:tmpl w:val="68088280"/>
    <w:lvl w:ilvl="0" w:tplc="AE022308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B0423B"/>
    <w:multiLevelType w:val="hybridMultilevel"/>
    <w:tmpl w:val="322E6D98"/>
    <w:lvl w:ilvl="0" w:tplc="BECC2E9E">
      <w:start w:val="1"/>
      <w:numFmt w:val="decimal"/>
      <w:lvlText w:val="%1)"/>
      <w:lvlJc w:val="left"/>
      <w:pPr>
        <w:ind w:left="20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 w15:restartNumberingAfterBreak="0">
    <w:nsid w:val="7A51526A"/>
    <w:multiLevelType w:val="multilevel"/>
    <w:tmpl w:val="C3007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C831AD"/>
    <w:multiLevelType w:val="hybridMultilevel"/>
    <w:tmpl w:val="D7AC70C6"/>
    <w:lvl w:ilvl="0" w:tplc="159C66DE">
      <w:start w:val="1"/>
      <w:numFmt w:val="decimal"/>
      <w:lvlText w:val="%1."/>
      <w:lvlJc w:val="left"/>
      <w:pPr>
        <w:ind w:left="250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EF"/>
    <w:rsid w:val="0001533C"/>
    <w:rsid w:val="00023A9A"/>
    <w:rsid w:val="00030DCC"/>
    <w:rsid w:val="00050AAD"/>
    <w:rsid w:val="00056A1D"/>
    <w:rsid w:val="00065587"/>
    <w:rsid w:val="0008454F"/>
    <w:rsid w:val="0009163D"/>
    <w:rsid w:val="000B6BEE"/>
    <w:rsid w:val="00161F04"/>
    <w:rsid w:val="00195C76"/>
    <w:rsid w:val="001A2D55"/>
    <w:rsid w:val="001E073B"/>
    <w:rsid w:val="001E3A49"/>
    <w:rsid w:val="00225B5E"/>
    <w:rsid w:val="00253EDB"/>
    <w:rsid w:val="00284536"/>
    <w:rsid w:val="002B22B2"/>
    <w:rsid w:val="002F58C9"/>
    <w:rsid w:val="00301FB9"/>
    <w:rsid w:val="00305E8B"/>
    <w:rsid w:val="0031170E"/>
    <w:rsid w:val="003374D9"/>
    <w:rsid w:val="00343A6E"/>
    <w:rsid w:val="003736BD"/>
    <w:rsid w:val="003779F8"/>
    <w:rsid w:val="00380A0F"/>
    <w:rsid w:val="003844EF"/>
    <w:rsid w:val="003A03F6"/>
    <w:rsid w:val="00426A48"/>
    <w:rsid w:val="004607D6"/>
    <w:rsid w:val="00470430"/>
    <w:rsid w:val="00471D87"/>
    <w:rsid w:val="004A7021"/>
    <w:rsid w:val="004C504C"/>
    <w:rsid w:val="004D76FE"/>
    <w:rsid w:val="00512D6A"/>
    <w:rsid w:val="005552A4"/>
    <w:rsid w:val="00556143"/>
    <w:rsid w:val="005B2EEF"/>
    <w:rsid w:val="005E5EBF"/>
    <w:rsid w:val="005F4BC9"/>
    <w:rsid w:val="005F52DF"/>
    <w:rsid w:val="00636F85"/>
    <w:rsid w:val="0067592F"/>
    <w:rsid w:val="006860A4"/>
    <w:rsid w:val="006C319D"/>
    <w:rsid w:val="006D7534"/>
    <w:rsid w:val="007B0537"/>
    <w:rsid w:val="007F0B4E"/>
    <w:rsid w:val="00815307"/>
    <w:rsid w:val="008349B4"/>
    <w:rsid w:val="00851CFF"/>
    <w:rsid w:val="00861DE5"/>
    <w:rsid w:val="008B155E"/>
    <w:rsid w:val="008F1B87"/>
    <w:rsid w:val="009116E2"/>
    <w:rsid w:val="00934093"/>
    <w:rsid w:val="00934F07"/>
    <w:rsid w:val="00962063"/>
    <w:rsid w:val="00972B6D"/>
    <w:rsid w:val="00973ECA"/>
    <w:rsid w:val="009A743F"/>
    <w:rsid w:val="009B39CD"/>
    <w:rsid w:val="009C17A3"/>
    <w:rsid w:val="00A375AE"/>
    <w:rsid w:val="00A410A0"/>
    <w:rsid w:val="00A666FE"/>
    <w:rsid w:val="00AB45D6"/>
    <w:rsid w:val="00AD0A5F"/>
    <w:rsid w:val="00AE5D35"/>
    <w:rsid w:val="00B14B3F"/>
    <w:rsid w:val="00B25437"/>
    <w:rsid w:val="00B67E2A"/>
    <w:rsid w:val="00B97CE9"/>
    <w:rsid w:val="00BC4574"/>
    <w:rsid w:val="00C20651"/>
    <w:rsid w:val="00CB1395"/>
    <w:rsid w:val="00CE202D"/>
    <w:rsid w:val="00CF5CDF"/>
    <w:rsid w:val="00D36372"/>
    <w:rsid w:val="00D4537B"/>
    <w:rsid w:val="00D532A9"/>
    <w:rsid w:val="00D77F52"/>
    <w:rsid w:val="00E173E2"/>
    <w:rsid w:val="00E650F1"/>
    <w:rsid w:val="00E804BA"/>
    <w:rsid w:val="00EF701B"/>
    <w:rsid w:val="00F430A6"/>
    <w:rsid w:val="00F43971"/>
    <w:rsid w:val="00F501E3"/>
    <w:rsid w:val="00F95FA4"/>
    <w:rsid w:val="00FD6606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E4CC"/>
  <w15:docId w15:val="{93DCB875-EFAB-4581-BB86-7F4D0A0E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B2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D4537B"/>
    <w:rPr>
      <w:spacing w:val="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D4537B"/>
    <w:pPr>
      <w:widowControl w:val="0"/>
      <w:shd w:val="clear" w:color="auto" w:fill="FFFFFF"/>
      <w:spacing w:after="0" w:line="322" w:lineRule="exact"/>
      <w:jc w:val="center"/>
    </w:pPr>
    <w:rPr>
      <w:spacing w:val="2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6D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53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1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533C"/>
    <w:rPr>
      <w:color w:val="0000FF"/>
      <w:u w:val="single"/>
    </w:rPr>
  </w:style>
  <w:style w:type="paragraph" w:customStyle="1" w:styleId="headertext">
    <w:name w:val="headertext"/>
    <w:basedOn w:val="a"/>
    <w:rsid w:val="0081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3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3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0DCC"/>
  </w:style>
  <w:style w:type="paragraph" w:styleId="aa">
    <w:name w:val="footer"/>
    <w:basedOn w:val="a"/>
    <w:link w:val="ab"/>
    <w:uiPriority w:val="99"/>
    <w:unhideWhenUsed/>
    <w:rsid w:val="0003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0DCC"/>
  </w:style>
  <w:style w:type="character" w:customStyle="1" w:styleId="20">
    <w:name w:val="Основной текст (2)_"/>
    <w:basedOn w:val="a0"/>
    <w:link w:val="21"/>
    <w:rsid w:val="00F430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430A6"/>
    <w:pPr>
      <w:widowControl w:val="0"/>
      <w:shd w:val="clear" w:color="auto" w:fill="FFFFFF"/>
      <w:spacing w:after="300" w:line="480" w:lineRule="exact"/>
      <w:ind w:hanging="8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08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hural</cp:lastModifiedBy>
  <cp:revision>5</cp:revision>
  <cp:lastPrinted>2020-11-09T02:03:00Z</cp:lastPrinted>
  <dcterms:created xsi:type="dcterms:W3CDTF">2020-10-30T08:02:00Z</dcterms:created>
  <dcterms:modified xsi:type="dcterms:W3CDTF">2020-11-09T02:03:00Z</dcterms:modified>
</cp:coreProperties>
</file>